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9DE2" w14:textId="77777777" w:rsidR="00CB00C8" w:rsidRPr="00CB00C8" w:rsidRDefault="00CB00C8" w:rsidP="00CB00C8">
      <w:pPr>
        <w:rPr>
          <w:rFonts w:cs="B Mitra"/>
        </w:rPr>
      </w:pPr>
      <w:r w:rsidRPr="00CB00C8">
        <w:rPr>
          <w:rFonts w:cs="B Mitra"/>
          <w:b/>
          <w:bCs/>
          <w:rtl/>
        </w:rPr>
        <w:t>عنوان طرح تحقیقاتی</w:t>
      </w:r>
      <w:r w:rsidRPr="00CB00C8">
        <w:rPr>
          <w:rFonts w:cs="B Mitra"/>
          <w:b/>
          <w:bCs/>
        </w:rPr>
        <w:t>:</w:t>
      </w:r>
      <w:r w:rsidRPr="00CB00C8">
        <w:rPr>
          <w:rFonts w:cs="B Mitra"/>
        </w:rPr>
        <w:br/>
      </w:r>
      <w:r w:rsidRPr="00CB00C8">
        <w:rPr>
          <w:rFonts w:cs="B Mitra"/>
          <w:rtl/>
        </w:rPr>
        <w:t>تقویت خدمات تغذیه‌ای در نظام مراقبت‌های اولیه سلامت ایران: یک پیشنهاد سیاستی</w:t>
      </w:r>
    </w:p>
    <w:p w14:paraId="43EFA0A6" w14:textId="1B5C32A5" w:rsidR="00CB00C8" w:rsidRPr="00CB00C8" w:rsidRDefault="00CB00C8" w:rsidP="00CB00C8">
      <w:pPr>
        <w:rPr>
          <w:rFonts w:cs="B Mitra"/>
        </w:rPr>
      </w:pPr>
      <w:r w:rsidRPr="00CB00C8">
        <w:rPr>
          <w:rFonts w:cs="B Mitra"/>
          <w:b/>
          <w:bCs/>
          <w:rtl/>
        </w:rPr>
        <w:t>تاریخ خاتمه طرح</w:t>
      </w:r>
      <w:r w:rsidRPr="00CB00C8">
        <w:rPr>
          <w:rFonts w:cs="B Mitra"/>
          <w:b/>
          <w:bCs/>
        </w:rPr>
        <w:t>:</w:t>
      </w:r>
      <w:r w:rsidRPr="00CB00C8">
        <w:rPr>
          <w:rFonts w:cs="B Mitra"/>
        </w:rPr>
        <w:br/>
      </w:r>
      <w:r w:rsidRPr="00CB00C8">
        <w:rPr>
          <w:rFonts w:cs="B Mitra"/>
          <w:rtl/>
        </w:rPr>
        <w:t>1404</w:t>
      </w:r>
    </w:p>
    <w:p w14:paraId="5AF2C6F6" w14:textId="77777777" w:rsidR="00CB00C8" w:rsidRPr="00CB00C8" w:rsidRDefault="00CB00C8" w:rsidP="00CB00C8">
      <w:pPr>
        <w:rPr>
          <w:rFonts w:cs="B Mitra"/>
        </w:rPr>
      </w:pPr>
      <w:r w:rsidRPr="00CB00C8">
        <w:rPr>
          <w:rFonts w:cs="B Mitra"/>
          <w:b/>
          <w:bCs/>
          <w:rtl/>
        </w:rPr>
        <w:t>مجری یا محقق اصلی و همکاران با ذکر وابستگی هر فرد</w:t>
      </w:r>
      <w:r w:rsidRPr="00CB00C8">
        <w:rPr>
          <w:rFonts w:cs="B Mitra"/>
          <w:b/>
          <w:bCs/>
        </w:rPr>
        <w:t>:</w:t>
      </w:r>
    </w:p>
    <w:p w14:paraId="2EC7B039" w14:textId="77777777" w:rsidR="00CB00C8" w:rsidRPr="00CB00C8" w:rsidRDefault="00CB00C8" w:rsidP="00CB00C8">
      <w:pPr>
        <w:numPr>
          <w:ilvl w:val="0"/>
          <w:numId w:val="1"/>
        </w:numPr>
        <w:rPr>
          <w:rFonts w:cs="B Mitra"/>
        </w:rPr>
      </w:pPr>
      <w:r w:rsidRPr="00CB00C8">
        <w:rPr>
          <w:rFonts w:cs="B Mitra"/>
          <w:b/>
          <w:bCs/>
          <w:rtl/>
        </w:rPr>
        <w:t>نسرین امیدوار (نویسنده مسئول)</w:t>
      </w:r>
      <w:r w:rsidRPr="00CB00C8">
        <w:rPr>
          <w:rFonts w:cs="B Mitra"/>
        </w:rPr>
        <w:t xml:space="preserve">: </w:t>
      </w:r>
      <w:r w:rsidRPr="00CB00C8">
        <w:rPr>
          <w:rFonts w:cs="B Mitra"/>
          <w:rtl/>
        </w:rPr>
        <w:t>گروه تغذیه جامعه، دانشکده علوم تغذیه و صنایع غذایی، انستیتو تحقیقات تغذیه‌ای و صنایع غذایی کشور، دانشگاه علوم پزشکی شهید بهشتی، تهران، ایران</w:t>
      </w:r>
    </w:p>
    <w:p w14:paraId="3DC040EA" w14:textId="77777777" w:rsidR="00CB00C8" w:rsidRPr="00CB00C8" w:rsidRDefault="00CB00C8" w:rsidP="00CB00C8">
      <w:pPr>
        <w:numPr>
          <w:ilvl w:val="0"/>
          <w:numId w:val="1"/>
        </w:numPr>
        <w:rPr>
          <w:rFonts w:cs="B Mitra"/>
        </w:rPr>
      </w:pPr>
      <w:r w:rsidRPr="00CB00C8">
        <w:rPr>
          <w:rFonts w:cs="B Mitra"/>
          <w:b/>
          <w:bCs/>
          <w:rtl/>
        </w:rPr>
        <w:t>امیرحسین تکیان (نویسنده مسئول)</w:t>
      </w:r>
      <w:r w:rsidRPr="00CB00C8">
        <w:rPr>
          <w:rFonts w:cs="B Mitra"/>
        </w:rPr>
        <w:t xml:space="preserve">: </w:t>
      </w:r>
      <w:r w:rsidRPr="00CB00C8">
        <w:rPr>
          <w:rFonts w:cs="B Mitra"/>
          <w:rtl/>
        </w:rPr>
        <w:t>مرکز تعالی سلامت جهانی، دانشگاه علوم پزشکی تهران؛ و گروه مدیریت، سیاستگذاری و اقتصاد سلامت؛ و مرکز تحقیقات عدالت در سلامت</w:t>
      </w:r>
    </w:p>
    <w:p w14:paraId="1387326B" w14:textId="77777777" w:rsidR="00CB00C8" w:rsidRPr="00CB00C8" w:rsidRDefault="00CB00C8" w:rsidP="00CB00C8">
      <w:pPr>
        <w:numPr>
          <w:ilvl w:val="0"/>
          <w:numId w:val="1"/>
        </w:numPr>
        <w:rPr>
          <w:rFonts w:cs="B Mitra"/>
        </w:rPr>
      </w:pPr>
      <w:r w:rsidRPr="00CB00C8">
        <w:rPr>
          <w:rFonts w:cs="B Mitra"/>
          <w:b/>
          <w:bCs/>
          <w:rtl/>
        </w:rPr>
        <w:t>رضیه شناور</w:t>
      </w:r>
      <w:r w:rsidRPr="00CB00C8">
        <w:rPr>
          <w:rFonts w:cs="B Mitra"/>
        </w:rPr>
        <w:t xml:space="preserve">: </w:t>
      </w:r>
      <w:r w:rsidRPr="00CB00C8">
        <w:rPr>
          <w:rFonts w:cs="B Mitra"/>
          <w:rtl/>
        </w:rPr>
        <w:t>گروه تغذیه جامعه، دانشکده علوم تغذیه و صنایع غذایی، انستیتو تحقیقات تغذیه‌ای و صنایع غذایی کشور</w:t>
      </w:r>
    </w:p>
    <w:p w14:paraId="44A5EB71" w14:textId="77777777" w:rsidR="00CB00C8" w:rsidRPr="00CB00C8" w:rsidRDefault="00CB00C8" w:rsidP="00CB00C8">
      <w:pPr>
        <w:numPr>
          <w:ilvl w:val="0"/>
          <w:numId w:val="1"/>
        </w:numPr>
        <w:rPr>
          <w:rFonts w:cs="B Mitra"/>
        </w:rPr>
      </w:pPr>
      <w:r w:rsidRPr="00CB00C8">
        <w:rPr>
          <w:rFonts w:cs="B Mitra"/>
          <w:b/>
          <w:bCs/>
          <w:rtl/>
        </w:rPr>
        <w:t>آرزو حقیقیان رودسری</w:t>
      </w:r>
      <w:r w:rsidRPr="00CB00C8">
        <w:rPr>
          <w:rFonts w:cs="B Mitra"/>
        </w:rPr>
        <w:t xml:space="preserve">: </w:t>
      </w:r>
      <w:r w:rsidRPr="00CB00C8">
        <w:rPr>
          <w:rFonts w:cs="B Mitra"/>
          <w:rtl/>
        </w:rPr>
        <w:t>گروه تغذیه جامعه، انستیتو تحقیقات تغذیه‌ای و صنایع غذایی کشور</w:t>
      </w:r>
    </w:p>
    <w:p w14:paraId="2C462D36" w14:textId="77777777" w:rsidR="00CB00C8" w:rsidRPr="00CB00C8" w:rsidRDefault="00CB00C8" w:rsidP="00CB00C8">
      <w:pPr>
        <w:numPr>
          <w:ilvl w:val="0"/>
          <w:numId w:val="1"/>
        </w:numPr>
        <w:rPr>
          <w:rFonts w:cs="B Mitra"/>
        </w:rPr>
      </w:pPr>
      <w:r w:rsidRPr="00CB00C8">
        <w:rPr>
          <w:rFonts w:cs="B Mitra"/>
          <w:b/>
          <w:bCs/>
          <w:rtl/>
        </w:rPr>
        <w:t>اردشیر خسروی</w:t>
      </w:r>
      <w:r w:rsidRPr="00CB00C8">
        <w:rPr>
          <w:rFonts w:cs="B Mitra"/>
        </w:rPr>
        <w:t xml:space="preserve">: </w:t>
      </w:r>
      <w:r w:rsidRPr="00CB00C8">
        <w:rPr>
          <w:rFonts w:cs="B Mitra"/>
          <w:rtl/>
        </w:rPr>
        <w:t>معاونت بهداشت وزارت بهداشت، درمان و آموزش پزشکی، تهران</w:t>
      </w:r>
    </w:p>
    <w:p w14:paraId="1B413E52" w14:textId="77777777" w:rsidR="00CB00C8" w:rsidRPr="00CB00C8" w:rsidRDefault="00CB00C8" w:rsidP="00CB00C8">
      <w:pPr>
        <w:numPr>
          <w:ilvl w:val="0"/>
          <w:numId w:val="1"/>
        </w:numPr>
        <w:rPr>
          <w:rFonts w:cs="B Mitra"/>
        </w:rPr>
      </w:pPr>
      <w:r w:rsidRPr="00CB00C8">
        <w:rPr>
          <w:rFonts w:cs="B Mitra"/>
          <w:b/>
          <w:bCs/>
          <w:rtl/>
        </w:rPr>
        <w:t>مینا باباشاهی</w:t>
      </w:r>
      <w:r w:rsidRPr="00CB00C8">
        <w:rPr>
          <w:rFonts w:cs="B Mitra"/>
        </w:rPr>
        <w:t xml:space="preserve">: </w:t>
      </w:r>
      <w:r w:rsidRPr="00CB00C8">
        <w:rPr>
          <w:rFonts w:cs="B Mitra"/>
          <w:rtl/>
        </w:rPr>
        <w:t>مرکز تحقیقات تغذیه، دانشگاه علوم پزشکی شیراز؛ و گروه تغذیه جامعه، دانشکده تغذیه و علوم غذایی، دانشگاه علوم پزشکی شیراز</w:t>
      </w:r>
    </w:p>
    <w:p w14:paraId="31009121" w14:textId="77777777" w:rsidR="00CB00C8" w:rsidRPr="00CB00C8" w:rsidRDefault="00CB00C8" w:rsidP="00CB00C8">
      <w:pPr>
        <w:rPr>
          <w:rFonts w:cs="B Mitra"/>
        </w:rPr>
      </w:pPr>
      <w:r w:rsidRPr="00CB00C8">
        <w:rPr>
          <w:rFonts w:cs="B Mitra"/>
          <w:b/>
          <w:bCs/>
          <w:rtl/>
        </w:rPr>
        <w:t>عنوان پیام پژوهشی (حداکثر 20 کلمه)</w:t>
      </w:r>
      <w:r w:rsidRPr="00CB00C8">
        <w:rPr>
          <w:rFonts w:cs="B Mitra"/>
          <w:b/>
          <w:bCs/>
        </w:rPr>
        <w:t>:</w:t>
      </w:r>
      <w:r w:rsidRPr="00CB00C8">
        <w:rPr>
          <w:rFonts w:cs="B Mitra"/>
        </w:rPr>
        <w:br/>
      </w:r>
      <w:r w:rsidRPr="00CB00C8">
        <w:rPr>
          <w:rFonts w:cs="B Mitra"/>
          <w:rtl/>
        </w:rPr>
        <w:t>تقویت خدمات تغذیه در مراقبت‌های اولیه سلامت ایران نیازمند اصالح نیروی انسانی، آموزش، ارجاع و رویکرد پیشگیری است</w:t>
      </w:r>
    </w:p>
    <w:p w14:paraId="7DCC6172" w14:textId="77777777" w:rsidR="00CB00C8" w:rsidRPr="00CB00C8" w:rsidRDefault="00CB00C8" w:rsidP="00CB00C8">
      <w:pPr>
        <w:rPr>
          <w:rFonts w:cs="B Mitra"/>
        </w:rPr>
      </w:pPr>
      <w:r w:rsidRPr="00CB00C8">
        <w:rPr>
          <w:rFonts w:cs="B Mitra"/>
          <w:b/>
          <w:bCs/>
          <w:rtl/>
        </w:rPr>
        <w:t>پیام کلیدی (حداکثر 80 کلمه)</w:t>
      </w:r>
      <w:r w:rsidRPr="00CB00C8">
        <w:rPr>
          <w:rFonts w:cs="B Mitra"/>
          <w:b/>
          <w:bCs/>
        </w:rPr>
        <w:t>:</w:t>
      </w:r>
      <w:r w:rsidRPr="00CB00C8">
        <w:rPr>
          <w:rFonts w:cs="B Mitra"/>
        </w:rPr>
        <w:br/>
      </w:r>
      <w:r w:rsidRPr="00CB00C8">
        <w:rPr>
          <w:rFonts w:cs="B Mitra"/>
          <w:rtl/>
        </w:rPr>
        <w:t>با وجود ادغام کارشناسان تغذیه در نظام مراقبت‌های اولیه</w:t>
      </w:r>
      <w:r w:rsidRPr="00CB00C8">
        <w:rPr>
          <w:rFonts w:cs="B Mitra"/>
        </w:rPr>
        <w:t xml:space="preserve"> (PHC) </w:t>
      </w:r>
      <w:r w:rsidRPr="00CB00C8">
        <w:rPr>
          <w:rFonts w:cs="B Mitra"/>
          <w:rtl/>
        </w:rPr>
        <w:t>از سال ۱۳۹۳، بهره‌برداری مؤثر از خدمات تغذیه با موانعی مواجه است: کمبود نیروی انسانی، رویکرد درمان‌محور، ضعف نظام ارجاع و پایش، آموزش ناکافی و سواد تغذیه پایین جامعه. چهار گزینه سیاستی پیشنهاد می‌شود: ۱) تقویت نیروی انسانی، ۲) اصالح آموزش مهارتی و بین‌رشته‌ای، ۳) بازطراحی نظام ارجاع و پایش، ۴) تقویت رویکرد پیشگیری‌محور</w:t>
      </w:r>
      <w:r w:rsidRPr="00CB00C8">
        <w:rPr>
          <w:rFonts w:cs="B Mitra"/>
        </w:rPr>
        <w:t>.</w:t>
      </w:r>
    </w:p>
    <w:p w14:paraId="24C3570A" w14:textId="77777777" w:rsidR="00CB00C8" w:rsidRPr="00CB00C8" w:rsidRDefault="00CB00C8" w:rsidP="00CB00C8">
      <w:pPr>
        <w:rPr>
          <w:rFonts w:cs="B Mitra"/>
        </w:rPr>
      </w:pPr>
      <w:r w:rsidRPr="00CB00C8">
        <w:rPr>
          <w:rFonts w:cs="B Mitra"/>
          <w:b/>
          <w:bCs/>
          <w:rtl/>
        </w:rPr>
        <w:t>متن پیام پژوهشی (حداکثر 240 کلمه)</w:t>
      </w:r>
      <w:r w:rsidRPr="00CB00C8">
        <w:rPr>
          <w:rFonts w:cs="B Mitra"/>
          <w:b/>
          <w:bCs/>
        </w:rPr>
        <w:t>:</w:t>
      </w:r>
    </w:p>
    <w:p w14:paraId="74EEE196" w14:textId="77777777" w:rsidR="00CB00C8" w:rsidRPr="00CB00C8" w:rsidRDefault="00CB00C8" w:rsidP="00CB00C8">
      <w:pPr>
        <w:numPr>
          <w:ilvl w:val="0"/>
          <w:numId w:val="2"/>
        </w:numPr>
        <w:rPr>
          <w:rFonts w:cs="B Mitra"/>
        </w:rPr>
      </w:pPr>
      <w:r w:rsidRPr="00CB00C8">
        <w:rPr>
          <w:rFonts w:cs="B Mitra"/>
          <w:b/>
          <w:bCs/>
          <w:rtl/>
        </w:rPr>
        <w:t>اهمیت موضوع (50 کلمه)</w:t>
      </w:r>
      <w:r w:rsidRPr="00CB00C8">
        <w:rPr>
          <w:rFonts w:cs="B Mitra"/>
          <w:b/>
          <w:bCs/>
        </w:rPr>
        <w:t>:</w:t>
      </w:r>
      <w:r w:rsidRPr="00CB00C8">
        <w:rPr>
          <w:rFonts w:cs="B Mitra"/>
        </w:rPr>
        <w:br/>
      </w:r>
      <w:r w:rsidRPr="00CB00C8">
        <w:rPr>
          <w:rFonts w:cs="B Mitra"/>
          <w:rtl/>
        </w:rPr>
        <w:t>بیماری‌های غیرواگیر علت اصلی مرگ در ایران هستند و عوامل تغذیه‌ای نقش کلیدی دارند. نظام مراقبت‌های اولیه</w:t>
      </w:r>
      <w:r w:rsidRPr="00CB00C8">
        <w:rPr>
          <w:rFonts w:cs="B Mitra"/>
        </w:rPr>
        <w:t xml:space="preserve"> (PHC) </w:t>
      </w:r>
      <w:r w:rsidRPr="00CB00C8">
        <w:rPr>
          <w:rFonts w:cs="B Mitra"/>
          <w:rtl/>
        </w:rPr>
        <w:t>ظرفیت مهمی برای پیشگیری دارد اما خدمات تغذیه در آن به‌طور کامل به کار گرفته نشده و این شکاف باعث افزایش هزینه‌ها و کاهش اثربخشی شده است</w:t>
      </w:r>
      <w:r w:rsidRPr="00CB00C8">
        <w:rPr>
          <w:rFonts w:cs="B Mitra"/>
        </w:rPr>
        <w:t>.</w:t>
      </w:r>
    </w:p>
    <w:p w14:paraId="0B513839" w14:textId="77777777" w:rsidR="00CB00C8" w:rsidRPr="00CB00C8" w:rsidRDefault="00CB00C8" w:rsidP="00CB00C8">
      <w:pPr>
        <w:numPr>
          <w:ilvl w:val="0"/>
          <w:numId w:val="2"/>
        </w:numPr>
        <w:rPr>
          <w:rFonts w:cs="B Mitra"/>
        </w:rPr>
      </w:pPr>
      <w:r w:rsidRPr="00CB00C8">
        <w:rPr>
          <w:rFonts w:cs="B Mitra"/>
          <w:b/>
          <w:bCs/>
          <w:rtl/>
        </w:rPr>
        <w:t>مهمترین نتایج طرح به زبان غیر تخصصی (70 کلمه)</w:t>
      </w:r>
      <w:r w:rsidRPr="00CB00C8">
        <w:rPr>
          <w:rFonts w:cs="B Mitra"/>
          <w:b/>
          <w:bCs/>
        </w:rPr>
        <w:t>:</w:t>
      </w:r>
      <w:r w:rsidRPr="00CB00C8">
        <w:rPr>
          <w:rFonts w:cs="B Mitra"/>
        </w:rPr>
        <w:br/>
      </w:r>
      <w:r w:rsidRPr="00CB00C8">
        <w:rPr>
          <w:rFonts w:cs="B Mitra"/>
          <w:rtl/>
        </w:rPr>
        <w:t xml:space="preserve">محققان با ۴۹ مصاحبه از سیاستگذاران، مدیران، متخصصان تغذیه و پزشکان در سطح ملی و در شیراز، موانع اصلی خدمات تغذیه در مراقبت‌های اولیه را شناسایی کردند: تعداد کم متخصصان تغذیه، غلبه دیدگاه درمانی به جای پیشگیری، نبود نظام </w:t>
      </w:r>
      <w:r w:rsidRPr="00CB00C8">
        <w:rPr>
          <w:rFonts w:cs="B Mitra"/>
          <w:rtl/>
        </w:rPr>
        <w:lastRenderedPageBreak/>
        <w:t>ارجاع مناسب، آموزش‌های غیرمهارتی، و سواد تغذیه پایین مردم. چهار راهکار پیشنهاد شده: استخدام نیروی کافی، آموزش مهارتی، اصلاح سیستم ارجاع، و تغییر جهت نظام سلامت به سمت پیشگیری</w:t>
      </w:r>
      <w:r w:rsidRPr="00CB00C8">
        <w:rPr>
          <w:rFonts w:cs="B Mitra"/>
        </w:rPr>
        <w:t>.</w:t>
      </w:r>
    </w:p>
    <w:p w14:paraId="45E69895" w14:textId="77777777" w:rsidR="00CB00C8" w:rsidRPr="00CB00C8" w:rsidRDefault="00CB00C8" w:rsidP="00CB00C8">
      <w:pPr>
        <w:numPr>
          <w:ilvl w:val="0"/>
          <w:numId w:val="2"/>
        </w:numPr>
        <w:rPr>
          <w:rFonts w:cs="B Mitra"/>
        </w:rPr>
      </w:pPr>
      <w:r w:rsidRPr="00CB00C8">
        <w:rPr>
          <w:rFonts w:cs="B Mitra"/>
          <w:b/>
          <w:bCs/>
          <w:rtl/>
        </w:rPr>
        <w:t>موارد کاربرد نتایج طرح (80 کلمه)</w:t>
      </w:r>
      <w:r w:rsidRPr="00CB00C8">
        <w:rPr>
          <w:rFonts w:cs="B Mitra"/>
          <w:b/>
          <w:bCs/>
        </w:rPr>
        <w:t>:</w:t>
      </w:r>
      <w:r w:rsidRPr="00CB00C8">
        <w:rPr>
          <w:rFonts w:cs="B Mitra"/>
        </w:rPr>
        <w:br/>
      </w:r>
      <w:r w:rsidRPr="00CB00C8">
        <w:rPr>
          <w:rFonts w:cs="B Mitra"/>
          <w:rtl/>
        </w:rPr>
        <w:t>این نتایج می‌تواند توسط وزارت بهداشت (معاونت بهداشت) برای تخصیص بودجه و ایجاد ردیف استخدامی پایدار برای کارشناسان تغذیه در شبکه</w:t>
      </w:r>
      <w:r w:rsidRPr="00CB00C8">
        <w:rPr>
          <w:rFonts w:cs="B Mitra"/>
        </w:rPr>
        <w:t xml:space="preserve"> PHC</w:t>
      </w:r>
      <w:r w:rsidRPr="00CB00C8">
        <w:rPr>
          <w:rFonts w:cs="B Mitra"/>
          <w:rtl/>
        </w:rPr>
        <w:t>، توسط شورای عالی برنامه‌ریزی علوم پزشکی برای بازنگری کوریکولوم تغذیه با رویکرد مهارتی و بین‌رشته‌ای، و توسط معاونت بهداشت برای طراحی نظام ارجاع و پایش مبتنی بر سامانه سیب استفاده شود</w:t>
      </w:r>
      <w:r w:rsidRPr="00CB00C8">
        <w:rPr>
          <w:rFonts w:cs="B Mitra"/>
        </w:rPr>
        <w:t>.</w:t>
      </w:r>
    </w:p>
    <w:p w14:paraId="3A78569C" w14:textId="77777777" w:rsidR="00CB00C8" w:rsidRPr="00CB00C8" w:rsidRDefault="00CB00C8" w:rsidP="00CB00C8">
      <w:pPr>
        <w:rPr>
          <w:rFonts w:cs="B Mitra"/>
        </w:rPr>
      </w:pPr>
      <w:r w:rsidRPr="00CB00C8">
        <w:rPr>
          <w:rFonts w:cs="B Mitra"/>
          <w:b/>
          <w:bCs/>
          <w:rtl/>
        </w:rPr>
        <w:t>تأثیرات و کاربردها</w:t>
      </w:r>
      <w:r w:rsidRPr="00CB00C8">
        <w:rPr>
          <w:rFonts w:cs="B Mitra"/>
          <w:b/>
          <w:bCs/>
        </w:rPr>
        <w:t>:</w:t>
      </w:r>
    </w:p>
    <w:p w14:paraId="359F6747" w14:textId="77777777" w:rsidR="00CB00C8" w:rsidRPr="00CB00C8" w:rsidRDefault="00CB00C8" w:rsidP="00CB00C8">
      <w:pPr>
        <w:numPr>
          <w:ilvl w:val="0"/>
          <w:numId w:val="3"/>
        </w:numPr>
        <w:rPr>
          <w:rFonts w:cs="B Mitra"/>
        </w:rPr>
      </w:pPr>
      <w:r w:rsidRPr="00CB00C8">
        <w:rPr>
          <w:rFonts w:cs="B Mitra"/>
          <w:b/>
          <w:bCs/>
          <w:rtl/>
        </w:rPr>
        <w:t>تأثیر 1 (توضیح مختصر)</w:t>
      </w:r>
      <w:r w:rsidRPr="00CB00C8">
        <w:rPr>
          <w:rFonts w:cs="B Mitra"/>
          <w:b/>
          <w:bCs/>
        </w:rPr>
        <w:t>:</w:t>
      </w:r>
      <w:r w:rsidRPr="00CB00C8">
        <w:rPr>
          <w:rFonts w:cs="B Mitra"/>
        </w:rPr>
        <w:t> </w:t>
      </w:r>
      <w:r w:rsidRPr="00CB00C8">
        <w:rPr>
          <w:rFonts w:cs="B Mitra"/>
          <w:rtl/>
        </w:rPr>
        <w:t>افزایش دسترسی و کیفیت خدمات تغذیه در مراکز جامع سلامت و پایگاه‌های بهداشتی، به ویژه در مناطق محروم و حاشیه‌نشین، از طریق جذب و ماندگاری نیروی انسانی متخصص تغذیه</w:t>
      </w:r>
      <w:r w:rsidRPr="00CB00C8">
        <w:rPr>
          <w:rFonts w:cs="B Mitra"/>
        </w:rPr>
        <w:t>.</w:t>
      </w:r>
    </w:p>
    <w:p w14:paraId="3F49E902" w14:textId="77777777" w:rsidR="00CB00C8" w:rsidRPr="00CB00C8" w:rsidRDefault="00CB00C8" w:rsidP="00CB00C8">
      <w:pPr>
        <w:numPr>
          <w:ilvl w:val="0"/>
          <w:numId w:val="3"/>
        </w:numPr>
        <w:rPr>
          <w:rFonts w:cs="B Mitra"/>
        </w:rPr>
      </w:pPr>
      <w:r w:rsidRPr="00CB00C8">
        <w:rPr>
          <w:rFonts w:cs="B Mitra"/>
          <w:b/>
          <w:bCs/>
          <w:rtl/>
        </w:rPr>
        <w:t>تأثیر 2 (توضیح مختصر)</w:t>
      </w:r>
      <w:r w:rsidRPr="00CB00C8">
        <w:rPr>
          <w:rFonts w:cs="B Mitra"/>
          <w:b/>
          <w:bCs/>
        </w:rPr>
        <w:t>:</w:t>
      </w:r>
      <w:r w:rsidRPr="00CB00C8">
        <w:rPr>
          <w:rFonts w:cs="B Mitra"/>
        </w:rPr>
        <w:t> </w:t>
      </w:r>
      <w:r w:rsidRPr="00CB00C8">
        <w:rPr>
          <w:rFonts w:cs="B Mitra"/>
          <w:rtl/>
        </w:rPr>
        <w:t>کاهش بار بیماری‌های غیرواگیر (دیابت، فشارخون، چاقی، بیماری‌های قلبی) در بلندمدت با تقویت رویکرد پیشگیری‌محور و اصلاح رفتارهای تغذیه‌ای در سطح جامعه</w:t>
      </w:r>
      <w:r w:rsidRPr="00CB00C8">
        <w:rPr>
          <w:rFonts w:cs="B Mitra"/>
        </w:rPr>
        <w:t>.</w:t>
      </w:r>
    </w:p>
    <w:p w14:paraId="117CBFE1" w14:textId="77777777" w:rsidR="00CB00C8" w:rsidRPr="00CB00C8" w:rsidRDefault="00CB00C8" w:rsidP="00CB00C8">
      <w:pPr>
        <w:rPr>
          <w:rFonts w:cs="B Mitra"/>
        </w:rPr>
      </w:pPr>
      <w:r w:rsidRPr="00CB00C8">
        <w:rPr>
          <w:rFonts w:cs="B Mitra"/>
          <w:b/>
          <w:bCs/>
          <w:rtl/>
        </w:rPr>
        <w:t>محدودیت های شواهد چه بودند؟</w:t>
      </w:r>
      <w:r w:rsidRPr="00CB00C8">
        <w:rPr>
          <w:rFonts w:cs="B Mitra"/>
        </w:rPr>
        <w:br/>
      </w:r>
      <w:r w:rsidRPr="00CB00C8">
        <w:rPr>
          <w:rFonts w:cs="B Mitra"/>
          <w:rtl/>
        </w:rPr>
        <w:t>اطمینان ما به شواهد متوسط است زیرا این مطالعه کیفی است و بر اساس مصاحبه با ۴۹ نفر در سطح ملی و منطقه شیراز انجام شده و ممکن است قابل تعمیم به تمام استان‌های کشور نباشد. همچنین داده‌های کمی درباره میزان دقیق کمبود نیروی انسانی تغذیه در کل کشور ارائه نشده است. علاوه بر این، اجرای گزینه‌های سیاستی (به ویژه تامین نیروی انسانی و تغییر رویکرد نظام سلامت) نیازمند تخصیص بودجه پایدار و هماهنگی بین‌بخشی است که در شرایط محدودیت منابع چالش‌برانگیز می‌باشد</w:t>
      </w:r>
      <w:r w:rsidRPr="00CB00C8">
        <w:rPr>
          <w:rFonts w:cs="B Mitra"/>
        </w:rPr>
        <w:t>.</w:t>
      </w:r>
    </w:p>
    <w:p w14:paraId="79D9DF85" w14:textId="77777777" w:rsidR="00CB00C8" w:rsidRPr="00CB00C8" w:rsidRDefault="00CB00C8" w:rsidP="00CB00C8">
      <w:pPr>
        <w:rPr>
          <w:rFonts w:cs="B Mitra"/>
        </w:rPr>
      </w:pPr>
      <w:r w:rsidRPr="00CB00C8">
        <w:rPr>
          <w:rFonts w:cs="B Mitra"/>
          <w:b/>
          <w:bCs/>
          <w:rtl/>
        </w:rPr>
        <w:t>مخاطبان طرح پژوهشی</w:t>
      </w:r>
      <w:r w:rsidRPr="00CB00C8">
        <w:rPr>
          <w:rFonts w:cs="B Mitra"/>
          <w:b/>
          <w:bCs/>
        </w:rPr>
        <w:t>:</w:t>
      </w:r>
    </w:p>
    <w:p w14:paraId="3660E7C7" w14:textId="77777777" w:rsidR="00CB00C8" w:rsidRPr="00CB00C8" w:rsidRDefault="00CB00C8" w:rsidP="00CB00C8">
      <w:pPr>
        <w:numPr>
          <w:ilvl w:val="0"/>
          <w:numId w:val="4"/>
        </w:numPr>
        <w:rPr>
          <w:rFonts w:cs="B Mitra"/>
        </w:rPr>
      </w:pPr>
      <w:r w:rsidRPr="00CB00C8">
        <w:rPr>
          <w:rFonts w:cs="B Mitra"/>
          <w:rtl/>
        </w:rPr>
        <w:t>گیرندگان خدمات سلامت (مردم به ویژه جمعیت تحت پوشش مراکز جامع سلامت، بیماران مبتلا به بیماری‌های غیرواگیر)</w:t>
      </w:r>
    </w:p>
    <w:p w14:paraId="3EA89DE0" w14:textId="77777777" w:rsidR="00CB00C8" w:rsidRPr="00CB00C8" w:rsidRDefault="00CB00C8" w:rsidP="00CB00C8">
      <w:pPr>
        <w:numPr>
          <w:ilvl w:val="0"/>
          <w:numId w:val="4"/>
        </w:numPr>
        <w:rPr>
          <w:rFonts w:cs="B Mitra"/>
        </w:rPr>
      </w:pPr>
      <w:r w:rsidRPr="00CB00C8">
        <w:rPr>
          <w:rFonts w:cs="B Mitra"/>
          <w:rtl/>
        </w:rPr>
        <w:t>ارائه‌کنندگان خدمات سلامت (کارشناسان تغذیه شاغل در شبکه بهداشت، مراقبین سلامت، پزشکان خانواده، بهورزان)</w:t>
      </w:r>
    </w:p>
    <w:p w14:paraId="65BD7962" w14:textId="77777777" w:rsidR="00CB00C8" w:rsidRPr="00CB00C8" w:rsidRDefault="00CB00C8" w:rsidP="00CB00C8">
      <w:pPr>
        <w:numPr>
          <w:ilvl w:val="0"/>
          <w:numId w:val="4"/>
        </w:numPr>
        <w:rPr>
          <w:rFonts w:cs="B Mitra"/>
        </w:rPr>
      </w:pPr>
      <w:r w:rsidRPr="00CB00C8">
        <w:rPr>
          <w:rFonts w:cs="B Mitra"/>
          <w:rtl/>
        </w:rPr>
        <w:t>مدیران و سیاست‌گذاران نظام سلامت (وزارت بهداشت، معاونت بهداشت، دفتر بهبود تغذیه جامعه، مرکز مدیریت بیماری‌های غیرواگیر، معاونت آموزشی)</w:t>
      </w:r>
    </w:p>
    <w:p w14:paraId="30E68ABB" w14:textId="77777777" w:rsidR="00CB00C8" w:rsidRPr="00CB00C8" w:rsidRDefault="00CB00C8" w:rsidP="00CB00C8">
      <w:pPr>
        <w:numPr>
          <w:ilvl w:val="0"/>
          <w:numId w:val="4"/>
        </w:numPr>
        <w:rPr>
          <w:rFonts w:cs="B Mitra"/>
        </w:rPr>
      </w:pPr>
      <w:r w:rsidRPr="00CB00C8">
        <w:rPr>
          <w:rFonts w:cs="B Mitra"/>
          <w:rtl/>
        </w:rPr>
        <w:t>سایر مخاطبین (شورای عالی سلامت و امنیت غذایی، سازمان برنامه و بودجه، دانشگاه‌های علوم پزشکی، نظام پزشکی)</w:t>
      </w:r>
    </w:p>
    <w:p w14:paraId="1764F184" w14:textId="77777777" w:rsidR="00CB00C8" w:rsidRPr="00CB00C8" w:rsidRDefault="00CB00C8" w:rsidP="00CB00C8">
      <w:pPr>
        <w:rPr>
          <w:rFonts w:cs="B Mitra"/>
        </w:rPr>
      </w:pPr>
      <w:r w:rsidRPr="00CB00C8">
        <w:rPr>
          <w:rFonts w:cs="B Mitra"/>
          <w:b/>
          <w:bCs/>
          <w:rtl/>
        </w:rPr>
        <w:t>آیا این خبر می تواند از نظر اجتماعی، سیاسی، فرهنگی، بهداشتی، ارزش های دینی و قوانین سازمان غذا و دارو، تبعاتی داشته باشد؟</w:t>
      </w:r>
    </w:p>
    <w:p w14:paraId="169216AB" w14:textId="77777777" w:rsidR="00CB00C8" w:rsidRPr="00CB00C8" w:rsidRDefault="00CB00C8" w:rsidP="00CB00C8">
      <w:pPr>
        <w:numPr>
          <w:ilvl w:val="0"/>
          <w:numId w:val="5"/>
        </w:numPr>
        <w:rPr>
          <w:rFonts w:cs="B Mitra"/>
        </w:rPr>
      </w:pPr>
      <w:r w:rsidRPr="00CB00C8">
        <w:rPr>
          <w:rFonts w:cs="B Mitra"/>
          <w:b/>
          <w:bCs/>
          <w:rtl/>
        </w:rPr>
        <w:t>اجتماعی</w:t>
      </w:r>
      <w:r w:rsidRPr="00CB00C8">
        <w:rPr>
          <w:rFonts w:cs="B Mitra"/>
          <w:b/>
          <w:bCs/>
        </w:rPr>
        <w:t>:</w:t>
      </w:r>
      <w:r w:rsidRPr="00CB00C8">
        <w:rPr>
          <w:rFonts w:cs="B Mitra"/>
        </w:rPr>
        <w:t> </w:t>
      </w:r>
      <w:r w:rsidRPr="00CB00C8">
        <w:rPr>
          <w:rFonts w:cs="B Mitra"/>
          <w:rtl/>
        </w:rPr>
        <w:t>افزایش عدالت در دسترسی به خدمات تغذیه و کاهش نابرابری‌های سلامت بین مناطق برخوردار و کم‌برخوردار</w:t>
      </w:r>
      <w:r w:rsidRPr="00CB00C8">
        <w:rPr>
          <w:rFonts w:cs="B Mitra"/>
        </w:rPr>
        <w:t>.</w:t>
      </w:r>
    </w:p>
    <w:p w14:paraId="7D7C5D0F" w14:textId="77777777" w:rsidR="00CB00C8" w:rsidRPr="00CB00C8" w:rsidRDefault="00CB00C8" w:rsidP="00CB00C8">
      <w:pPr>
        <w:numPr>
          <w:ilvl w:val="0"/>
          <w:numId w:val="5"/>
        </w:numPr>
        <w:rPr>
          <w:rFonts w:cs="B Mitra"/>
        </w:rPr>
      </w:pPr>
      <w:r w:rsidRPr="00CB00C8">
        <w:rPr>
          <w:rFonts w:cs="B Mitra"/>
          <w:b/>
          <w:bCs/>
          <w:rtl/>
        </w:rPr>
        <w:t>سیاسی</w:t>
      </w:r>
      <w:r w:rsidRPr="00CB00C8">
        <w:rPr>
          <w:rFonts w:cs="B Mitra"/>
          <w:b/>
          <w:bCs/>
        </w:rPr>
        <w:t>:</w:t>
      </w:r>
      <w:r w:rsidRPr="00CB00C8">
        <w:rPr>
          <w:rFonts w:cs="B Mitra"/>
        </w:rPr>
        <w:t> </w:t>
      </w:r>
      <w:r w:rsidRPr="00CB00C8">
        <w:rPr>
          <w:rFonts w:cs="B Mitra"/>
          <w:rtl/>
        </w:rPr>
        <w:t>نیاز به اراده قوی در وزارت بهداشت برای تغییر جهت نظام سلامت از درمان‌محوری به پیشگیری‌محوری و تخصیص بودجه پایدار</w:t>
      </w:r>
      <w:r w:rsidRPr="00CB00C8">
        <w:rPr>
          <w:rFonts w:cs="B Mitra"/>
        </w:rPr>
        <w:t>.</w:t>
      </w:r>
    </w:p>
    <w:p w14:paraId="270AF878" w14:textId="77777777" w:rsidR="00CB00C8" w:rsidRPr="00CB00C8" w:rsidRDefault="00CB00C8" w:rsidP="00CB00C8">
      <w:pPr>
        <w:numPr>
          <w:ilvl w:val="0"/>
          <w:numId w:val="5"/>
        </w:numPr>
        <w:rPr>
          <w:rFonts w:cs="B Mitra"/>
        </w:rPr>
      </w:pPr>
      <w:r w:rsidRPr="00CB00C8">
        <w:rPr>
          <w:rFonts w:cs="B Mitra"/>
          <w:b/>
          <w:bCs/>
          <w:rtl/>
        </w:rPr>
        <w:t>فرهنگی</w:t>
      </w:r>
      <w:r w:rsidRPr="00CB00C8">
        <w:rPr>
          <w:rFonts w:cs="B Mitra"/>
          <w:b/>
          <w:bCs/>
        </w:rPr>
        <w:t>:</w:t>
      </w:r>
      <w:r w:rsidRPr="00CB00C8">
        <w:rPr>
          <w:rFonts w:cs="B Mitra"/>
        </w:rPr>
        <w:t> </w:t>
      </w:r>
      <w:r w:rsidRPr="00CB00C8">
        <w:rPr>
          <w:rFonts w:cs="B Mitra"/>
          <w:rtl/>
        </w:rPr>
        <w:t>افزایش سواد تغذیه‌ای جامعه و تغییر تدریجی عادات غذایی ناسالم از طریق مشاوره‌های مستمر در مراکز بهداشتی</w:t>
      </w:r>
      <w:r w:rsidRPr="00CB00C8">
        <w:rPr>
          <w:rFonts w:cs="B Mitra"/>
        </w:rPr>
        <w:t>.</w:t>
      </w:r>
    </w:p>
    <w:p w14:paraId="6AEADC59" w14:textId="77777777" w:rsidR="00CB00C8" w:rsidRPr="00CB00C8" w:rsidRDefault="00CB00C8" w:rsidP="00CB00C8">
      <w:pPr>
        <w:numPr>
          <w:ilvl w:val="0"/>
          <w:numId w:val="5"/>
        </w:numPr>
        <w:rPr>
          <w:rFonts w:cs="B Mitra"/>
        </w:rPr>
      </w:pPr>
      <w:r w:rsidRPr="00CB00C8">
        <w:rPr>
          <w:rFonts w:cs="B Mitra"/>
          <w:b/>
          <w:bCs/>
          <w:rtl/>
        </w:rPr>
        <w:lastRenderedPageBreak/>
        <w:t>بهداشتی</w:t>
      </w:r>
      <w:r w:rsidRPr="00CB00C8">
        <w:rPr>
          <w:rFonts w:cs="B Mitra"/>
          <w:b/>
          <w:bCs/>
        </w:rPr>
        <w:t>:</w:t>
      </w:r>
      <w:r w:rsidRPr="00CB00C8">
        <w:rPr>
          <w:rFonts w:cs="B Mitra"/>
        </w:rPr>
        <w:t> </w:t>
      </w:r>
      <w:r w:rsidRPr="00CB00C8">
        <w:rPr>
          <w:rFonts w:cs="B Mitra"/>
          <w:rtl/>
        </w:rPr>
        <w:t>کاهش چشمگیر بار بیماری‌های غیرواگیر در درازمدت و بهبود شاخص‌های سلامت جمعیت</w:t>
      </w:r>
      <w:r w:rsidRPr="00CB00C8">
        <w:rPr>
          <w:rFonts w:cs="B Mitra"/>
        </w:rPr>
        <w:t>.</w:t>
      </w:r>
    </w:p>
    <w:p w14:paraId="4F142A7B" w14:textId="77777777" w:rsidR="00CB00C8" w:rsidRPr="00CB00C8" w:rsidRDefault="00CB00C8" w:rsidP="00CB00C8">
      <w:pPr>
        <w:numPr>
          <w:ilvl w:val="0"/>
          <w:numId w:val="5"/>
        </w:numPr>
        <w:rPr>
          <w:rFonts w:cs="B Mitra"/>
        </w:rPr>
      </w:pPr>
      <w:r w:rsidRPr="00CB00C8">
        <w:rPr>
          <w:rFonts w:cs="B Mitra"/>
          <w:b/>
          <w:bCs/>
          <w:rtl/>
        </w:rPr>
        <w:t>ارزش‌های دینی</w:t>
      </w:r>
      <w:r w:rsidRPr="00CB00C8">
        <w:rPr>
          <w:rFonts w:cs="B Mitra"/>
          <w:b/>
          <w:bCs/>
        </w:rPr>
        <w:t>:</w:t>
      </w:r>
      <w:r w:rsidRPr="00CB00C8">
        <w:rPr>
          <w:rFonts w:cs="B Mitra"/>
        </w:rPr>
        <w:t> </w:t>
      </w:r>
      <w:r w:rsidRPr="00CB00C8">
        <w:rPr>
          <w:rFonts w:cs="B Mitra"/>
          <w:rtl/>
        </w:rPr>
        <w:t>همخوانی با تأکید اسلام بر پیشگیری از بیماری، حفظ نعمت سلامت و مسئولیت حکومت در تأمین خدمات پیشگیرانه</w:t>
      </w:r>
      <w:r w:rsidRPr="00CB00C8">
        <w:rPr>
          <w:rFonts w:cs="B Mitra"/>
        </w:rPr>
        <w:t>.</w:t>
      </w:r>
    </w:p>
    <w:p w14:paraId="53AE9D1B" w14:textId="77777777" w:rsidR="00CB00C8" w:rsidRPr="00CB00C8" w:rsidRDefault="00CB00C8" w:rsidP="00CB00C8">
      <w:pPr>
        <w:numPr>
          <w:ilvl w:val="0"/>
          <w:numId w:val="5"/>
        </w:numPr>
        <w:rPr>
          <w:rFonts w:cs="B Mitra"/>
        </w:rPr>
      </w:pPr>
      <w:r w:rsidRPr="00CB00C8">
        <w:rPr>
          <w:rFonts w:cs="B Mitra"/>
          <w:b/>
          <w:bCs/>
          <w:rtl/>
        </w:rPr>
        <w:t>قوانین سازمان غذا و دارو</w:t>
      </w:r>
      <w:r w:rsidRPr="00CB00C8">
        <w:rPr>
          <w:rFonts w:cs="B Mitra"/>
          <w:b/>
          <w:bCs/>
        </w:rPr>
        <w:t>:</w:t>
      </w:r>
      <w:r w:rsidRPr="00CB00C8">
        <w:rPr>
          <w:rFonts w:cs="B Mitra"/>
        </w:rPr>
        <w:t> </w:t>
      </w:r>
      <w:r w:rsidRPr="00CB00C8">
        <w:rPr>
          <w:rFonts w:cs="B Mitra"/>
          <w:rtl/>
        </w:rPr>
        <w:t>همکاری با سازمان غذا و دارو در زمینه برچسب‌گذاری مواد غذایی و نظارت بر تبلیغات می‌تواند مکمل این سیاست‌ها باشد</w:t>
      </w:r>
      <w:r w:rsidRPr="00CB00C8">
        <w:rPr>
          <w:rFonts w:cs="B Mitra"/>
        </w:rPr>
        <w:t>.</w:t>
      </w:r>
    </w:p>
    <w:p w14:paraId="1B7F3FA0" w14:textId="77777777" w:rsidR="00CB00C8" w:rsidRDefault="00CB00C8" w:rsidP="00CB00C8">
      <w:pPr>
        <w:rPr>
          <w:rFonts w:cs="B Mitra"/>
        </w:rPr>
      </w:pPr>
      <w:r w:rsidRPr="00CB00C8">
        <w:rPr>
          <w:rFonts w:cs="B Mitra"/>
          <w:b/>
          <w:bCs/>
          <w:rtl/>
        </w:rPr>
        <w:t>در صورتی که این طرح منتج به مقاله شده است لینک مقاله درج شود</w:t>
      </w:r>
      <w:r w:rsidRPr="00CB00C8">
        <w:rPr>
          <w:rFonts w:cs="B Mitra"/>
          <w:b/>
          <w:bCs/>
        </w:rPr>
        <w:t>:</w:t>
      </w:r>
      <w:r w:rsidRPr="00CB00C8">
        <w:rPr>
          <w:rFonts w:cs="B Mitra"/>
        </w:rPr>
        <w:br/>
      </w:r>
    </w:p>
    <w:p w14:paraId="7530D75A" w14:textId="52FDC590" w:rsidR="00CB00C8" w:rsidRDefault="00CB00C8" w:rsidP="00CB00C8">
      <w:pPr>
        <w:bidi w:val="0"/>
        <w:rPr>
          <w:rFonts w:cs="B Mitra"/>
        </w:rPr>
      </w:pPr>
      <w:r w:rsidRPr="00CB00C8">
        <w:rPr>
          <w:rFonts w:cs="B Mitra"/>
        </w:rPr>
        <w:t>https://nsft.sbmu.ac.ir/article-1-4162-fa.html</w:t>
      </w:r>
    </w:p>
    <w:p w14:paraId="37A22054" w14:textId="7BB8A221" w:rsidR="00CB00C8" w:rsidRDefault="00CB00C8" w:rsidP="00CB00C8">
      <w:pPr>
        <w:rPr>
          <w:rFonts w:cs="B Mitra"/>
        </w:rPr>
      </w:pPr>
      <w:r w:rsidRPr="00CB00C8">
        <w:rPr>
          <w:rFonts w:cs="B Mitra"/>
          <w:b/>
          <w:bCs/>
          <w:rtl/>
        </w:rPr>
        <w:t>ایمیل ارتباطی و تلفن مجری اصلی طرح</w:t>
      </w:r>
      <w:r w:rsidRPr="00CB00C8">
        <w:rPr>
          <w:rFonts w:cs="B Mitra"/>
          <w:b/>
          <w:bCs/>
        </w:rPr>
        <w:t>:</w:t>
      </w:r>
      <w:r w:rsidRPr="00CB00C8">
        <w:rPr>
          <w:rFonts w:cs="B Mitra"/>
        </w:rPr>
        <w:br/>
      </w:r>
      <w:r w:rsidRPr="00CB00C8">
        <w:rPr>
          <w:rFonts w:cs="B Mitra"/>
          <w:rtl/>
        </w:rPr>
        <w:t>ایمیل (نویسنده مسئول اول)</w:t>
      </w:r>
      <w:r w:rsidRPr="00CB00C8">
        <w:rPr>
          <w:rFonts w:cs="B Mitra"/>
        </w:rPr>
        <w:t>: omidvar.nasrin@gmail.com</w:t>
      </w:r>
      <w:r w:rsidRPr="00CB00C8">
        <w:rPr>
          <w:rFonts w:cs="B Mitra"/>
        </w:rPr>
        <w:br/>
      </w:r>
      <w:r w:rsidRPr="00CB00C8">
        <w:rPr>
          <w:rFonts w:cs="B Mitra"/>
          <w:rtl/>
        </w:rPr>
        <w:t>ایمیل (نویسنده مسئول دوم)</w:t>
      </w:r>
      <w:r w:rsidRPr="00CB00C8">
        <w:rPr>
          <w:rFonts w:cs="B Mitra"/>
        </w:rPr>
        <w:t>: takian@tums.ac.ir</w:t>
      </w:r>
      <w:r w:rsidRPr="00CB00C8">
        <w:rPr>
          <w:rFonts w:cs="B Mitra"/>
        </w:rPr>
        <w:br/>
      </w:r>
    </w:p>
    <w:p w14:paraId="7B2E5293" w14:textId="120A7E76" w:rsidR="00CB00C8" w:rsidRPr="00CB00C8" w:rsidRDefault="00CB00C8" w:rsidP="00CB00C8">
      <w:pPr>
        <w:rPr>
          <w:rFonts w:cs="B Mitra"/>
        </w:rPr>
      </w:pPr>
      <w:r w:rsidRPr="00CB00C8">
        <w:rPr>
          <w:rFonts w:cs="B Mitra"/>
          <w:b/>
          <w:bCs/>
          <w:rtl/>
        </w:rPr>
        <w:t>منابع و مراجع (حداکثر 4 مرجع اصلی)</w:t>
      </w:r>
      <w:r w:rsidRPr="00CB00C8">
        <w:rPr>
          <w:rFonts w:cs="B Mitra"/>
          <w:b/>
          <w:bCs/>
        </w:rPr>
        <w:t>:</w:t>
      </w:r>
    </w:p>
    <w:p w14:paraId="3B22D37A" w14:textId="77777777" w:rsidR="00CB00C8" w:rsidRPr="00CB00C8" w:rsidRDefault="00CB00C8" w:rsidP="00CB00C8">
      <w:pPr>
        <w:numPr>
          <w:ilvl w:val="0"/>
          <w:numId w:val="6"/>
        </w:numPr>
        <w:bidi w:val="0"/>
        <w:rPr>
          <w:rFonts w:cs="B Mitra"/>
        </w:rPr>
      </w:pPr>
      <w:r w:rsidRPr="00CB00C8">
        <w:rPr>
          <w:rFonts w:cs="B Mitra"/>
        </w:rPr>
        <w:t xml:space="preserve">Afshin A, Sur PJ, Fay KA, et al. Health effects of dietary risks in 195 countries, 1990–2017: a systematic analysis for the Global Burden of Disease Study 2017. The Lancet. </w:t>
      </w:r>
      <w:proofErr w:type="gramStart"/>
      <w:r w:rsidRPr="00CB00C8">
        <w:rPr>
          <w:rFonts w:cs="B Mitra"/>
        </w:rPr>
        <w:t>2019;393:1958</w:t>
      </w:r>
      <w:proofErr w:type="gramEnd"/>
      <w:r w:rsidRPr="00CB00C8">
        <w:rPr>
          <w:rFonts w:cs="B Mitra"/>
        </w:rPr>
        <w:t>-72.</w:t>
      </w:r>
    </w:p>
    <w:p w14:paraId="4217D5BF" w14:textId="77777777" w:rsidR="00CB00C8" w:rsidRPr="00CB00C8" w:rsidRDefault="00CB00C8" w:rsidP="00CB00C8">
      <w:pPr>
        <w:numPr>
          <w:ilvl w:val="0"/>
          <w:numId w:val="6"/>
        </w:numPr>
        <w:bidi w:val="0"/>
        <w:rPr>
          <w:rFonts w:cs="B Mitra"/>
        </w:rPr>
      </w:pPr>
      <w:r w:rsidRPr="00CB00C8">
        <w:rPr>
          <w:rFonts w:cs="B Mitra"/>
        </w:rPr>
        <w:t>World Health Organization. Primary health care: closing the gap between public health and primary care through integration. WHO; 2018.</w:t>
      </w:r>
    </w:p>
    <w:p w14:paraId="276FE5D7" w14:textId="77777777" w:rsidR="00CB00C8" w:rsidRPr="00CB00C8" w:rsidRDefault="00CB00C8" w:rsidP="00CB00C8">
      <w:pPr>
        <w:numPr>
          <w:ilvl w:val="0"/>
          <w:numId w:val="6"/>
        </w:numPr>
        <w:bidi w:val="0"/>
        <w:rPr>
          <w:rFonts w:cs="B Mitra"/>
        </w:rPr>
      </w:pPr>
      <w:r w:rsidRPr="00CB00C8">
        <w:rPr>
          <w:rFonts w:cs="B Mitra"/>
        </w:rPr>
        <w:t>Al-</w:t>
      </w:r>
      <w:proofErr w:type="spellStart"/>
      <w:r w:rsidRPr="00CB00C8">
        <w:rPr>
          <w:rFonts w:cs="B Mitra"/>
        </w:rPr>
        <w:t>Jawaldeh</w:t>
      </w:r>
      <w:proofErr w:type="spellEnd"/>
      <w:r w:rsidRPr="00CB00C8">
        <w:rPr>
          <w:rFonts w:cs="B Mitra"/>
        </w:rPr>
        <w:t xml:space="preserve"> A, Hammerich A, </w:t>
      </w:r>
      <w:proofErr w:type="spellStart"/>
      <w:r w:rsidRPr="00CB00C8">
        <w:rPr>
          <w:rFonts w:cs="B Mitra"/>
        </w:rPr>
        <w:t>Doggui</w:t>
      </w:r>
      <w:proofErr w:type="spellEnd"/>
      <w:r w:rsidRPr="00CB00C8">
        <w:rPr>
          <w:rFonts w:cs="B Mitra"/>
        </w:rPr>
        <w:t xml:space="preserve"> R, et al. Implementation of WHO Recommended Policies and Interventions on Healthy Diet in the Countries of the Eastern Mediterranean Region: From Policy to Action. Nutrients. 2020;12(12):3700.</w:t>
      </w:r>
    </w:p>
    <w:p w14:paraId="0AD140B3" w14:textId="77777777" w:rsidR="00CB00C8" w:rsidRPr="00CB00C8" w:rsidRDefault="00CB00C8" w:rsidP="00CB00C8">
      <w:pPr>
        <w:numPr>
          <w:ilvl w:val="0"/>
          <w:numId w:val="6"/>
        </w:numPr>
        <w:bidi w:val="0"/>
        <w:rPr>
          <w:rFonts w:cs="B Mitra"/>
        </w:rPr>
      </w:pPr>
      <w:r w:rsidRPr="00CB00C8">
        <w:rPr>
          <w:rFonts w:cs="B Mitra"/>
        </w:rPr>
        <w:t>Torabi P, et al. Nutrition Education Package in the Health Transformation Program for Health Sector (Specialized for Nutrition Experts). Ministry of Health; 2021.</w:t>
      </w:r>
    </w:p>
    <w:p w14:paraId="23A165C1" w14:textId="2EE25E7C" w:rsidR="00B67A7D" w:rsidRPr="00B67A7D" w:rsidRDefault="00B67A7D" w:rsidP="00B67A7D">
      <w:pPr>
        <w:rPr>
          <w:rFonts w:cs="B Mitra" w:hint="cs"/>
        </w:rPr>
      </w:pPr>
    </w:p>
    <w:sectPr w:rsidR="00B67A7D" w:rsidRPr="00B67A7D" w:rsidSect="0016652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Mitra">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A5B"/>
    <w:multiLevelType w:val="multilevel"/>
    <w:tmpl w:val="0284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66C32"/>
    <w:multiLevelType w:val="multilevel"/>
    <w:tmpl w:val="1BA6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C39F8"/>
    <w:multiLevelType w:val="multilevel"/>
    <w:tmpl w:val="284A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55748"/>
    <w:multiLevelType w:val="multilevel"/>
    <w:tmpl w:val="408A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CA244B"/>
    <w:multiLevelType w:val="multilevel"/>
    <w:tmpl w:val="F030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75FF0"/>
    <w:multiLevelType w:val="multilevel"/>
    <w:tmpl w:val="AD00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4405815">
    <w:abstractNumId w:val="2"/>
  </w:num>
  <w:num w:numId="2" w16cid:durableId="1991128736">
    <w:abstractNumId w:val="1"/>
  </w:num>
  <w:num w:numId="3" w16cid:durableId="1626345994">
    <w:abstractNumId w:val="5"/>
  </w:num>
  <w:num w:numId="4" w16cid:durableId="918254154">
    <w:abstractNumId w:val="3"/>
  </w:num>
  <w:num w:numId="5" w16cid:durableId="2115589632">
    <w:abstractNumId w:val="4"/>
  </w:num>
  <w:num w:numId="6" w16cid:durableId="114131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7D"/>
    <w:rsid w:val="000234BA"/>
    <w:rsid w:val="00166528"/>
    <w:rsid w:val="003E2297"/>
    <w:rsid w:val="00941732"/>
    <w:rsid w:val="00A36D4C"/>
    <w:rsid w:val="00B67A7D"/>
    <w:rsid w:val="00CB00C8"/>
    <w:rsid w:val="00F122B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E777"/>
  <w15:chartTrackingRefBased/>
  <w15:docId w15:val="{3265867D-8D6F-467C-9162-A4E31F98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B67A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A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A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A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A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A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A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A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A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A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A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A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A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A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A7D"/>
    <w:rPr>
      <w:rFonts w:eastAsiaTheme="majorEastAsia" w:cstheme="majorBidi"/>
      <w:color w:val="272727" w:themeColor="text1" w:themeTint="D8"/>
    </w:rPr>
  </w:style>
  <w:style w:type="paragraph" w:styleId="Title">
    <w:name w:val="Title"/>
    <w:basedOn w:val="Normal"/>
    <w:next w:val="Normal"/>
    <w:link w:val="TitleChar"/>
    <w:uiPriority w:val="10"/>
    <w:qFormat/>
    <w:rsid w:val="00B67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A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A7D"/>
    <w:pPr>
      <w:spacing w:before="160"/>
      <w:jc w:val="center"/>
    </w:pPr>
    <w:rPr>
      <w:i/>
      <w:iCs/>
      <w:color w:val="404040" w:themeColor="text1" w:themeTint="BF"/>
    </w:rPr>
  </w:style>
  <w:style w:type="character" w:customStyle="1" w:styleId="QuoteChar">
    <w:name w:val="Quote Char"/>
    <w:basedOn w:val="DefaultParagraphFont"/>
    <w:link w:val="Quote"/>
    <w:uiPriority w:val="29"/>
    <w:rsid w:val="00B67A7D"/>
    <w:rPr>
      <w:i/>
      <w:iCs/>
      <w:color w:val="404040" w:themeColor="text1" w:themeTint="BF"/>
    </w:rPr>
  </w:style>
  <w:style w:type="paragraph" w:styleId="ListParagraph">
    <w:name w:val="List Paragraph"/>
    <w:basedOn w:val="Normal"/>
    <w:uiPriority w:val="34"/>
    <w:qFormat/>
    <w:rsid w:val="00B67A7D"/>
    <w:pPr>
      <w:ind w:left="720"/>
      <w:contextualSpacing/>
    </w:pPr>
  </w:style>
  <w:style w:type="character" w:styleId="IntenseEmphasis">
    <w:name w:val="Intense Emphasis"/>
    <w:basedOn w:val="DefaultParagraphFont"/>
    <w:uiPriority w:val="21"/>
    <w:qFormat/>
    <w:rsid w:val="00B67A7D"/>
    <w:rPr>
      <w:i/>
      <w:iCs/>
      <w:color w:val="0F4761" w:themeColor="accent1" w:themeShade="BF"/>
    </w:rPr>
  </w:style>
  <w:style w:type="paragraph" w:styleId="IntenseQuote">
    <w:name w:val="Intense Quote"/>
    <w:basedOn w:val="Normal"/>
    <w:next w:val="Normal"/>
    <w:link w:val="IntenseQuoteChar"/>
    <w:uiPriority w:val="30"/>
    <w:qFormat/>
    <w:rsid w:val="00B67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A7D"/>
    <w:rPr>
      <w:i/>
      <w:iCs/>
      <w:color w:val="0F4761" w:themeColor="accent1" w:themeShade="BF"/>
    </w:rPr>
  </w:style>
  <w:style w:type="character" w:styleId="IntenseReference">
    <w:name w:val="Intense Reference"/>
    <w:basedOn w:val="DefaultParagraphFont"/>
    <w:uiPriority w:val="32"/>
    <w:qFormat/>
    <w:rsid w:val="00B67A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Homayounfar</dc:creator>
  <cp:keywords/>
  <dc:description/>
  <cp:lastModifiedBy>Reza Homayounfar</cp:lastModifiedBy>
  <cp:revision>1</cp:revision>
  <dcterms:created xsi:type="dcterms:W3CDTF">2026-05-31T15:11:00Z</dcterms:created>
  <dcterms:modified xsi:type="dcterms:W3CDTF">2026-05-31T15:22:00Z</dcterms:modified>
</cp:coreProperties>
</file>